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671C" w14:textId="77777777" w:rsidR="007B4519" w:rsidRPr="003E7C96" w:rsidRDefault="005346E5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TEHNIČKO VELEUČILIŠTE U ZAGREBU</w:t>
      </w:r>
    </w:p>
    <w:p w14:paraId="11DE6BA1" w14:textId="77777777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VRBIK 8, 10 000 ZAGREB</w:t>
      </w:r>
    </w:p>
    <w:p w14:paraId="7F3DCE24" w14:textId="26B43D11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RKP: 22427</w:t>
      </w:r>
    </w:p>
    <w:p w14:paraId="6B976D38" w14:textId="77777777" w:rsidR="00237E5A" w:rsidRDefault="00237E5A"/>
    <w:p w14:paraId="0A943222" w14:textId="77777777" w:rsidR="003C6ADB" w:rsidRDefault="003C6ADB" w:rsidP="00A909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A4447" w14:textId="02A55AE3" w:rsidR="00A9098B" w:rsidRPr="003C592C" w:rsidRDefault="00A9098B" w:rsidP="00A90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2C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786B2F" w:rsidRPr="003C592C">
        <w:rPr>
          <w:rFonts w:ascii="Times New Roman" w:hAnsi="Times New Roman" w:cs="Times New Roman"/>
          <w:b/>
          <w:sz w:val="24"/>
          <w:szCs w:val="24"/>
        </w:rPr>
        <w:t xml:space="preserve"> IZVJEŠTAJA O IZVRŠENJU</w:t>
      </w:r>
      <w:r w:rsidRPr="003C592C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D11C55" w:rsidRPr="003C592C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405F89">
        <w:rPr>
          <w:rFonts w:ascii="Times New Roman" w:hAnsi="Times New Roman" w:cs="Times New Roman"/>
          <w:b/>
          <w:sz w:val="24"/>
          <w:szCs w:val="24"/>
        </w:rPr>
        <w:t>4</w:t>
      </w:r>
      <w:r w:rsidR="00D11C55" w:rsidRPr="003C592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7B9FB62" w14:textId="77777777" w:rsidR="00A9098B" w:rsidRDefault="00A9098B" w:rsidP="00A9098B">
      <w:pPr>
        <w:jc w:val="center"/>
        <w:rPr>
          <w:sz w:val="28"/>
          <w:szCs w:val="28"/>
        </w:rPr>
      </w:pPr>
    </w:p>
    <w:p w14:paraId="64EDC328" w14:textId="7B44EE5F" w:rsidR="00A9098B" w:rsidRPr="0035746A" w:rsidRDefault="00A9098B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9E6F55" w:rsidRPr="00357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9E6F55" w:rsidRPr="0035746A">
        <w:rPr>
          <w:rFonts w:ascii="Times New Roman" w:hAnsi="Times New Roman" w:cs="Times New Roman"/>
          <w:sz w:val="24"/>
          <w:szCs w:val="24"/>
        </w:rPr>
        <w:t>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2"/>
        <w:gridCol w:w="1739"/>
        <w:gridCol w:w="2164"/>
        <w:gridCol w:w="1707"/>
        <w:gridCol w:w="1770"/>
      </w:tblGrid>
      <w:tr w:rsidR="005B410D" w14:paraId="14C2A65A" w14:textId="77777777" w:rsidTr="00E541C1">
        <w:tc>
          <w:tcPr>
            <w:tcW w:w="1682" w:type="dxa"/>
          </w:tcPr>
          <w:p w14:paraId="17685E66" w14:textId="77777777" w:rsidR="00E83508" w:rsidRDefault="00E83508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64B1B2" w14:textId="27AF9EB5" w:rsidR="005B410D" w:rsidRPr="000114D0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</w:t>
            </w:r>
          </w:p>
        </w:tc>
        <w:tc>
          <w:tcPr>
            <w:tcW w:w="1739" w:type="dxa"/>
          </w:tcPr>
          <w:p w14:paraId="0201BD2E" w14:textId="77777777" w:rsidR="005B410D" w:rsidRPr="000114D0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 STAVKE</w:t>
            </w:r>
          </w:p>
        </w:tc>
        <w:tc>
          <w:tcPr>
            <w:tcW w:w="2164" w:type="dxa"/>
          </w:tcPr>
          <w:p w14:paraId="17C33414" w14:textId="23372D35" w:rsidR="005B410D" w:rsidRPr="000114D0" w:rsidRDefault="006D5F0D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</w:t>
            </w:r>
            <w:r w:rsidR="007B28C0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VORNI PLAN/REBALANS</w:t>
            </w:r>
            <w:r w:rsidR="005B410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6B6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5B410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g.</w:t>
            </w:r>
          </w:p>
        </w:tc>
        <w:tc>
          <w:tcPr>
            <w:tcW w:w="1707" w:type="dxa"/>
          </w:tcPr>
          <w:p w14:paraId="36B196BF" w14:textId="798E4974" w:rsidR="005B410D" w:rsidRPr="000114D0" w:rsidRDefault="007B28C0" w:rsidP="006D5F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TEKUĆI </w:t>
            </w:r>
            <w:r w:rsidR="0078325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</w:t>
            </w:r>
            <w:r w:rsidR="006D5F0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</w:t>
            </w:r>
            <w:r w:rsidR="0078325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6B6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5B410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6D5F0D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g.</w:t>
            </w:r>
          </w:p>
        </w:tc>
        <w:tc>
          <w:tcPr>
            <w:tcW w:w="1770" w:type="dxa"/>
          </w:tcPr>
          <w:p w14:paraId="55F0DFB2" w14:textId="69EA5C8C" w:rsidR="005B410D" w:rsidRPr="000114D0" w:rsidRDefault="006D5F0D" w:rsidP="006D5F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IZVRŠENJE PLANA I-</w:t>
            </w:r>
            <w:r w:rsidR="007B28C0"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XII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 w:rsidR="006B6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5B410D" w14:paraId="029993B4" w14:textId="77777777" w:rsidTr="00E541C1">
        <w:tc>
          <w:tcPr>
            <w:tcW w:w="1682" w:type="dxa"/>
          </w:tcPr>
          <w:p w14:paraId="73AC3322" w14:textId="77777777" w:rsidR="00877402" w:rsidRPr="000114D0" w:rsidRDefault="00877402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99C0" w14:textId="3A3DE5F8" w:rsidR="005B410D" w:rsidRPr="000114D0" w:rsidRDefault="005B410D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9" w:type="dxa"/>
          </w:tcPr>
          <w:p w14:paraId="42D618D5" w14:textId="2A838A7B" w:rsidR="005B410D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363B0011" w14:textId="4F13BA12" w:rsidR="002D3371" w:rsidRPr="000114D0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07E5130" w14:textId="77777777" w:rsidR="005B410D" w:rsidRPr="000114D0" w:rsidRDefault="005B410D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5D14" w14:textId="0C638FFA" w:rsidR="005B410D" w:rsidRPr="000114D0" w:rsidRDefault="00EB2836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6">
              <w:rPr>
                <w:rFonts w:ascii="Times New Roman" w:hAnsi="Times New Roman" w:cs="Times New Roman"/>
                <w:sz w:val="24"/>
                <w:szCs w:val="24"/>
              </w:rPr>
              <w:t>5.952.687</w:t>
            </w:r>
          </w:p>
        </w:tc>
        <w:tc>
          <w:tcPr>
            <w:tcW w:w="1707" w:type="dxa"/>
          </w:tcPr>
          <w:p w14:paraId="0AE89C6A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54150" w14:textId="6C51CF78" w:rsidR="005B410D" w:rsidRPr="000114D0" w:rsidRDefault="005B410D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2675362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AEB8" w14:textId="21930F3D" w:rsidR="005B410D" w:rsidRPr="000114D0" w:rsidRDefault="00EB2836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6">
              <w:rPr>
                <w:rFonts w:ascii="Times New Roman" w:hAnsi="Times New Roman" w:cs="Times New Roman"/>
                <w:sz w:val="24"/>
                <w:szCs w:val="24"/>
              </w:rPr>
              <w:t>6.962.20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10D" w14:paraId="3C8D3A74" w14:textId="77777777" w:rsidTr="00E541C1">
        <w:tc>
          <w:tcPr>
            <w:tcW w:w="1682" w:type="dxa"/>
          </w:tcPr>
          <w:p w14:paraId="1DD5A24D" w14:textId="77777777" w:rsidR="00877402" w:rsidRPr="000114D0" w:rsidRDefault="00877402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FF1C" w14:textId="3032899A" w:rsidR="005B410D" w:rsidRPr="000114D0" w:rsidRDefault="005B410D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39" w:type="dxa"/>
          </w:tcPr>
          <w:p w14:paraId="18A348FF" w14:textId="77777777" w:rsidR="002D3371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C125" w14:textId="03A98015" w:rsidR="005B410D" w:rsidRPr="000114D0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2164" w:type="dxa"/>
          </w:tcPr>
          <w:p w14:paraId="20E48F78" w14:textId="77777777" w:rsidR="005B410D" w:rsidRPr="000114D0" w:rsidRDefault="005B410D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BF23" w14:textId="48442496" w:rsidR="005B410D" w:rsidRPr="000114D0" w:rsidRDefault="00EB2836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6">
              <w:rPr>
                <w:rFonts w:ascii="Times New Roman" w:hAnsi="Times New Roman" w:cs="Times New Roman"/>
                <w:sz w:val="24"/>
                <w:szCs w:val="24"/>
              </w:rPr>
              <w:t>149.130</w:t>
            </w:r>
          </w:p>
          <w:p w14:paraId="4991AC08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2A33C45E" w14:textId="149B0F3F" w:rsidR="005B410D" w:rsidRPr="000114D0" w:rsidRDefault="005B410D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F011C7F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FF85" w14:textId="393852CC" w:rsidR="005B410D" w:rsidRPr="000114D0" w:rsidRDefault="00EB2836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6">
              <w:rPr>
                <w:rFonts w:ascii="Times New Roman" w:hAnsi="Times New Roman" w:cs="Times New Roman"/>
                <w:sz w:val="24"/>
                <w:szCs w:val="24"/>
              </w:rPr>
              <w:t>182.746</w:t>
            </w:r>
          </w:p>
        </w:tc>
      </w:tr>
      <w:tr w:rsidR="005B410D" w14:paraId="22078875" w14:textId="77777777" w:rsidTr="00E541C1">
        <w:tc>
          <w:tcPr>
            <w:tcW w:w="1682" w:type="dxa"/>
          </w:tcPr>
          <w:p w14:paraId="141051BF" w14:textId="77777777" w:rsidR="00877402" w:rsidRPr="000114D0" w:rsidRDefault="00877402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84345" w14:textId="27C03725" w:rsidR="005B410D" w:rsidRPr="000114D0" w:rsidRDefault="005B410D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39" w:type="dxa"/>
          </w:tcPr>
          <w:p w14:paraId="05095A5A" w14:textId="62A3C4F1" w:rsidR="005B410D" w:rsidRPr="000114D0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2164" w:type="dxa"/>
          </w:tcPr>
          <w:p w14:paraId="52DBEF95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30C81" w14:textId="11BDEE1C" w:rsidR="005B410D" w:rsidRPr="000114D0" w:rsidRDefault="00EB2836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6">
              <w:rPr>
                <w:rFonts w:ascii="Times New Roman" w:hAnsi="Times New Roman" w:cs="Times New Roman"/>
                <w:sz w:val="24"/>
                <w:szCs w:val="24"/>
              </w:rPr>
              <w:t>3.671.488</w:t>
            </w:r>
          </w:p>
          <w:p w14:paraId="7083A7D9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BCE3FBE" w14:textId="1FBFF8EE" w:rsidR="005B410D" w:rsidRPr="000114D0" w:rsidRDefault="005B410D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2704FDE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4A414" w14:textId="343FE1DE" w:rsidR="005B410D" w:rsidRPr="000114D0" w:rsidRDefault="00EB2836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6">
              <w:rPr>
                <w:rFonts w:ascii="Times New Roman" w:hAnsi="Times New Roman" w:cs="Times New Roman"/>
                <w:sz w:val="24"/>
                <w:szCs w:val="24"/>
              </w:rPr>
              <w:t>3.599.605</w:t>
            </w:r>
          </w:p>
        </w:tc>
      </w:tr>
      <w:tr w:rsidR="005B410D" w14:paraId="577D9327" w14:textId="77777777" w:rsidTr="00E541C1">
        <w:tc>
          <w:tcPr>
            <w:tcW w:w="1682" w:type="dxa"/>
          </w:tcPr>
          <w:p w14:paraId="5A210E9D" w14:textId="77777777" w:rsidR="00877402" w:rsidRPr="000114D0" w:rsidRDefault="00877402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A748" w14:textId="1E85D067" w:rsidR="005B410D" w:rsidRPr="000114D0" w:rsidRDefault="00914450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39" w:type="dxa"/>
          </w:tcPr>
          <w:p w14:paraId="5B33BAD2" w14:textId="77777777" w:rsidR="002D3371" w:rsidRDefault="002D337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202B" w14:textId="3FC74876" w:rsidR="005B410D" w:rsidRPr="000114D0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Ostal</w:t>
            </w:r>
            <w:r w:rsidR="002D3371">
              <w:rPr>
                <w:rFonts w:ascii="Times New Roman" w:hAnsi="Times New Roman" w:cs="Times New Roman"/>
                <w:sz w:val="24"/>
                <w:szCs w:val="24"/>
              </w:rPr>
              <w:t>e pomoći</w:t>
            </w:r>
          </w:p>
        </w:tc>
        <w:tc>
          <w:tcPr>
            <w:tcW w:w="2164" w:type="dxa"/>
          </w:tcPr>
          <w:p w14:paraId="329ECF23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506D" w14:textId="38C9D644" w:rsidR="005B410D" w:rsidRPr="000114D0" w:rsidRDefault="00EB2836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6">
              <w:rPr>
                <w:rFonts w:ascii="Times New Roman" w:hAnsi="Times New Roman" w:cs="Times New Roman"/>
                <w:sz w:val="24"/>
                <w:szCs w:val="24"/>
              </w:rPr>
              <w:t>253.722</w:t>
            </w:r>
          </w:p>
          <w:p w14:paraId="0F832FDB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5511028D" w14:textId="02DBD06F" w:rsidR="005B410D" w:rsidRPr="000114D0" w:rsidRDefault="005B410D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089BCE9E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2C62" w14:textId="62F3896D" w:rsidR="005B410D" w:rsidRPr="000114D0" w:rsidRDefault="00EB2836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6">
              <w:rPr>
                <w:rFonts w:ascii="Times New Roman" w:hAnsi="Times New Roman" w:cs="Times New Roman"/>
                <w:sz w:val="24"/>
                <w:szCs w:val="24"/>
              </w:rPr>
              <w:t>240.01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B410D" w14:paraId="095DBFDB" w14:textId="77777777" w:rsidTr="00E541C1">
        <w:tc>
          <w:tcPr>
            <w:tcW w:w="1682" w:type="dxa"/>
          </w:tcPr>
          <w:p w14:paraId="7F8CABE4" w14:textId="77777777" w:rsidR="00877402" w:rsidRPr="000114D0" w:rsidRDefault="00877402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490A" w14:textId="647F9DC6" w:rsidR="002420DA" w:rsidRDefault="002420DA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2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7831A0F" w14:textId="510D7021" w:rsidR="005B410D" w:rsidRPr="000114D0" w:rsidRDefault="005B410D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5355755A" w14:textId="77777777" w:rsidR="006734F4" w:rsidRDefault="006734F4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7196" w14:textId="2A8E3733" w:rsidR="005B410D" w:rsidRPr="000114D0" w:rsidRDefault="00EB2836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 EU nove generacije</w:t>
            </w:r>
          </w:p>
        </w:tc>
        <w:tc>
          <w:tcPr>
            <w:tcW w:w="2164" w:type="dxa"/>
          </w:tcPr>
          <w:p w14:paraId="3F9173EA" w14:textId="77777777" w:rsidR="00710212" w:rsidRPr="000114D0" w:rsidRDefault="00710212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06D58" w14:textId="30EFB2FE" w:rsidR="005B410D" w:rsidRDefault="00EB2836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  <w:p w14:paraId="4A18AB7A" w14:textId="756875E9" w:rsidR="00EB2836" w:rsidRPr="000114D0" w:rsidRDefault="00EB2836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0F0B3C8D" w14:textId="605B2056" w:rsidR="005B410D" w:rsidRPr="000114D0" w:rsidRDefault="005B410D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D1E9B9B" w14:textId="77777777" w:rsidR="00710212" w:rsidRPr="000114D0" w:rsidRDefault="00710212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44D7E" w14:textId="02434A9A" w:rsidR="005B410D" w:rsidRPr="000114D0" w:rsidRDefault="000D3F9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</w:tr>
      <w:tr w:rsidR="007B28C0" w14:paraId="7ABB8D16" w14:textId="77777777" w:rsidTr="00E541C1">
        <w:tc>
          <w:tcPr>
            <w:tcW w:w="1682" w:type="dxa"/>
          </w:tcPr>
          <w:p w14:paraId="2215AC73" w14:textId="77777777" w:rsidR="000114D0" w:rsidRDefault="000114D0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6ACB9" w14:textId="3F3CFF29" w:rsidR="007B28C0" w:rsidRDefault="000114D0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43F003CF" w14:textId="5A05FC23" w:rsidR="000114D0" w:rsidRPr="000114D0" w:rsidRDefault="000114D0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14:paraId="01D17BDA" w14:textId="77777777" w:rsidR="000114D0" w:rsidRDefault="000114D0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F05EC" w14:textId="3485887A" w:rsidR="007B28C0" w:rsidRPr="000114D0" w:rsidRDefault="000114D0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2164" w:type="dxa"/>
          </w:tcPr>
          <w:p w14:paraId="11684AF4" w14:textId="77777777" w:rsidR="000114D0" w:rsidRDefault="000114D0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313E3" w14:textId="2E642226" w:rsidR="007B28C0" w:rsidRPr="000114D0" w:rsidRDefault="000D3F9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F91"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707" w:type="dxa"/>
          </w:tcPr>
          <w:p w14:paraId="4ABECD8C" w14:textId="6C31850E" w:rsidR="007B28C0" w:rsidRPr="000114D0" w:rsidRDefault="007B28C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2CE0A700" w14:textId="77777777" w:rsidR="000114D0" w:rsidRDefault="000114D0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44C9" w14:textId="0F30A676" w:rsidR="007B28C0" w:rsidRPr="000114D0" w:rsidRDefault="000D3F9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F91">
              <w:rPr>
                <w:rFonts w:ascii="Times New Roman" w:hAnsi="Times New Roman" w:cs="Times New Roman"/>
                <w:sz w:val="24"/>
                <w:szCs w:val="24"/>
              </w:rPr>
              <w:t>10.678</w:t>
            </w:r>
          </w:p>
        </w:tc>
      </w:tr>
    </w:tbl>
    <w:p w14:paraId="15CB4715" w14:textId="570C7A0B" w:rsidR="009E6F55" w:rsidRDefault="009E6F55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486B1" w14:textId="291D1350" w:rsidR="000B6D79" w:rsidRDefault="00060C9C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11 </w:t>
      </w:r>
      <w:r w:rsidR="00682810">
        <w:rPr>
          <w:rFonts w:ascii="Times New Roman" w:hAnsi="Times New Roman" w:cs="Times New Roman"/>
          <w:sz w:val="24"/>
          <w:szCs w:val="24"/>
        </w:rPr>
        <w:t>ostvaren je veći prihod</w:t>
      </w:r>
      <w:r w:rsidR="00773883">
        <w:rPr>
          <w:rFonts w:ascii="Times New Roman" w:hAnsi="Times New Roman" w:cs="Times New Roman"/>
          <w:sz w:val="24"/>
          <w:szCs w:val="24"/>
        </w:rPr>
        <w:t xml:space="preserve"> od planiranog, a odnosi se na </w:t>
      </w:r>
      <w:r w:rsidR="00682810">
        <w:rPr>
          <w:rFonts w:ascii="Times New Roman" w:hAnsi="Times New Roman" w:cs="Times New Roman"/>
          <w:sz w:val="24"/>
          <w:szCs w:val="24"/>
        </w:rPr>
        <w:t xml:space="preserve">plaće zaposlenika </w:t>
      </w:r>
      <w:r w:rsidR="00773883">
        <w:rPr>
          <w:rFonts w:ascii="Times New Roman" w:hAnsi="Times New Roman" w:cs="Times New Roman"/>
          <w:sz w:val="24"/>
          <w:szCs w:val="24"/>
        </w:rPr>
        <w:t xml:space="preserve">što je rezultat </w:t>
      </w:r>
      <w:bookmarkStart w:id="0" w:name="_Hlk193976335"/>
      <w:r w:rsidR="00773883">
        <w:rPr>
          <w:rFonts w:ascii="Times New Roman" w:hAnsi="Times New Roman" w:cs="Times New Roman"/>
          <w:sz w:val="24"/>
          <w:szCs w:val="24"/>
        </w:rPr>
        <w:t>primjene</w:t>
      </w:r>
      <w:r w:rsidR="00773883" w:rsidRPr="00773883">
        <w:rPr>
          <w:rFonts w:ascii="Times New Roman" w:hAnsi="Times New Roman" w:cs="Times New Roman"/>
          <w:sz w:val="24"/>
          <w:szCs w:val="24"/>
        </w:rPr>
        <w:t xml:space="preserve"> Uredbe o koeficijentima složenosti poslova u javnim službama (NN 22/2024), kojom su redefinirani koeficijenti za različita radna mjesta.</w:t>
      </w:r>
    </w:p>
    <w:bookmarkEnd w:id="0"/>
    <w:p w14:paraId="14B2DFED" w14:textId="45DE9661" w:rsidR="00ED2FB9" w:rsidRDefault="000B6D79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31 ostvaren je veći prihod od planiranog radi većeg broja ugovora o sponzorstvu.</w:t>
      </w:r>
    </w:p>
    <w:p w14:paraId="6AA53BBC" w14:textId="30150078" w:rsidR="005661EA" w:rsidRDefault="005661E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52</w:t>
      </w:r>
      <w:r w:rsidRPr="005661EA">
        <w:t xml:space="preserve"> </w:t>
      </w:r>
      <w:r w:rsidRPr="005661EA">
        <w:rPr>
          <w:rFonts w:ascii="Times New Roman" w:hAnsi="Times New Roman" w:cs="Times New Roman"/>
          <w:sz w:val="24"/>
          <w:szCs w:val="24"/>
        </w:rPr>
        <w:t xml:space="preserve">ostvaren je </w:t>
      </w:r>
      <w:r w:rsidR="00773883">
        <w:rPr>
          <w:rFonts w:ascii="Times New Roman" w:hAnsi="Times New Roman" w:cs="Times New Roman"/>
          <w:sz w:val="24"/>
          <w:szCs w:val="24"/>
        </w:rPr>
        <w:t>manji</w:t>
      </w:r>
      <w:r w:rsidRPr="005661EA">
        <w:rPr>
          <w:rFonts w:ascii="Times New Roman" w:hAnsi="Times New Roman" w:cs="Times New Roman"/>
          <w:sz w:val="24"/>
          <w:szCs w:val="24"/>
        </w:rPr>
        <w:t xml:space="preserve"> prihod od planiranog</w:t>
      </w:r>
      <w:r>
        <w:rPr>
          <w:rFonts w:ascii="Times New Roman" w:hAnsi="Times New Roman" w:cs="Times New Roman"/>
          <w:sz w:val="24"/>
          <w:szCs w:val="24"/>
        </w:rPr>
        <w:t xml:space="preserve"> zbog </w:t>
      </w:r>
      <w:r w:rsidR="00773883">
        <w:rPr>
          <w:rFonts w:ascii="Times New Roman" w:hAnsi="Times New Roman" w:cs="Times New Roman"/>
          <w:sz w:val="24"/>
          <w:szCs w:val="24"/>
        </w:rPr>
        <w:t xml:space="preserve">manje uplaćenih sredstava od strane Agencije za mobilnost </w:t>
      </w:r>
    </w:p>
    <w:p w14:paraId="6FA85031" w14:textId="78E21AED" w:rsidR="001F5DA4" w:rsidRDefault="002A6E84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61 </w:t>
      </w:r>
      <w:r w:rsidR="00773883" w:rsidRPr="00773883">
        <w:rPr>
          <w:rFonts w:ascii="Times New Roman" w:hAnsi="Times New Roman" w:cs="Times New Roman"/>
          <w:sz w:val="24"/>
          <w:szCs w:val="24"/>
        </w:rPr>
        <w:t>ostvaren je manji prihod od planiranog zbog manje uplaćenih sredstava od strane</w:t>
      </w:r>
      <w:r w:rsidR="00DB5633">
        <w:rPr>
          <w:rFonts w:ascii="Times New Roman" w:hAnsi="Times New Roman" w:cs="Times New Roman"/>
          <w:sz w:val="24"/>
          <w:szCs w:val="24"/>
        </w:rPr>
        <w:t xml:space="preserve"> </w:t>
      </w:r>
      <w:r w:rsidR="001F5DA4">
        <w:rPr>
          <w:rFonts w:ascii="Times New Roman" w:hAnsi="Times New Roman" w:cs="Times New Roman"/>
          <w:sz w:val="24"/>
          <w:szCs w:val="24"/>
        </w:rPr>
        <w:t>partnera na projektima po ZNS-ovima.</w:t>
      </w:r>
    </w:p>
    <w:p w14:paraId="6DC4AB53" w14:textId="102B204F" w:rsidR="00E83508" w:rsidRDefault="00E83508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61041" w14:textId="4F8BE157" w:rsidR="00E83508" w:rsidRPr="00E83508" w:rsidRDefault="00863B05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B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RASHODI I IZDACI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1763"/>
        <w:gridCol w:w="2164"/>
        <w:gridCol w:w="1694"/>
        <w:gridCol w:w="1694"/>
      </w:tblGrid>
      <w:tr w:rsidR="00E83508" w14:paraId="0F574027" w14:textId="77777777" w:rsidTr="00E83508">
        <w:tc>
          <w:tcPr>
            <w:tcW w:w="1747" w:type="dxa"/>
          </w:tcPr>
          <w:p w14:paraId="2B5C34F8" w14:textId="77777777" w:rsidR="00E83508" w:rsidRDefault="00E83508" w:rsidP="00E835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EDCB64" w14:textId="4FF30BE3" w:rsidR="00E83508" w:rsidRDefault="00E83508" w:rsidP="00E8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</w:t>
            </w:r>
          </w:p>
        </w:tc>
        <w:tc>
          <w:tcPr>
            <w:tcW w:w="1763" w:type="dxa"/>
          </w:tcPr>
          <w:p w14:paraId="5B5BDB9E" w14:textId="77777777" w:rsidR="00E83508" w:rsidRDefault="00E83508" w:rsidP="00E835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A0A6B4" w14:textId="3A1BE639" w:rsidR="00E83508" w:rsidRDefault="00E83508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 STAVKE</w:t>
            </w:r>
          </w:p>
        </w:tc>
        <w:tc>
          <w:tcPr>
            <w:tcW w:w="2164" w:type="dxa"/>
          </w:tcPr>
          <w:p w14:paraId="14280609" w14:textId="3F84A183" w:rsidR="00E83508" w:rsidRDefault="00E83508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IZVORNI PLAN/REBALANS 202</w:t>
            </w:r>
            <w:r w:rsidR="00F6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.g.</w:t>
            </w:r>
          </w:p>
        </w:tc>
        <w:tc>
          <w:tcPr>
            <w:tcW w:w="1694" w:type="dxa"/>
          </w:tcPr>
          <w:p w14:paraId="5E7C350D" w14:textId="2E9C031F" w:rsidR="00E83508" w:rsidRDefault="00E83508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TEKUĆI PLAN 202</w:t>
            </w:r>
            <w:r w:rsidR="00F6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.g.</w:t>
            </w:r>
          </w:p>
        </w:tc>
        <w:tc>
          <w:tcPr>
            <w:tcW w:w="1694" w:type="dxa"/>
          </w:tcPr>
          <w:p w14:paraId="5E0C0CE3" w14:textId="4887242C" w:rsidR="00E83508" w:rsidRDefault="00E83508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IZVRŠENJE PLANA I-XII 202</w:t>
            </w:r>
            <w:r w:rsidR="00F620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A1003D" w14:paraId="7D9285C7" w14:textId="77777777" w:rsidTr="00E83508">
        <w:tc>
          <w:tcPr>
            <w:tcW w:w="1747" w:type="dxa"/>
          </w:tcPr>
          <w:p w14:paraId="0D8727D5" w14:textId="77777777" w:rsidR="00AB40A5" w:rsidRDefault="00AB40A5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C9EC" w14:textId="29E6924C" w:rsidR="00A1003D" w:rsidRDefault="00A1003D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14:paraId="1A85FF4F" w14:textId="77777777" w:rsidR="00AB40A5" w:rsidRDefault="00AB40A5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2F08" w14:textId="150FCF07" w:rsidR="00A1003D" w:rsidRDefault="00A1003D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67032D96" w14:textId="77777777" w:rsidR="00A1003D" w:rsidRDefault="00A1003D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52932E1" w14:textId="77777777" w:rsidR="00A1003D" w:rsidRPr="000114D0" w:rsidRDefault="00A1003D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BEF0" w14:textId="29F501EC" w:rsidR="00A1003D" w:rsidRDefault="00953550" w:rsidP="0095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53550">
              <w:rPr>
                <w:rFonts w:ascii="Times New Roman" w:hAnsi="Times New Roman" w:cs="Times New Roman"/>
                <w:sz w:val="24"/>
                <w:szCs w:val="24"/>
              </w:rPr>
              <w:t>5.952.687</w:t>
            </w:r>
          </w:p>
        </w:tc>
        <w:tc>
          <w:tcPr>
            <w:tcW w:w="1694" w:type="dxa"/>
          </w:tcPr>
          <w:p w14:paraId="04C1E92A" w14:textId="19729979" w:rsidR="00A1003D" w:rsidRDefault="00A1003D" w:rsidP="002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5CE7780" w14:textId="77777777" w:rsidR="00A1003D" w:rsidRDefault="00A1003D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99FF" w14:textId="6977E6A9" w:rsidR="00223CD3" w:rsidRDefault="00953550" w:rsidP="002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50">
              <w:rPr>
                <w:rFonts w:ascii="Times New Roman" w:hAnsi="Times New Roman" w:cs="Times New Roman"/>
                <w:sz w:val="24"/>
                <w:szCs w:val="24"/>
              </w:rPr>
              <w:t>6.443.629</w:t>
            </w:r>
          </w:p>
        </w:tc>
      </w:tr>
      <w:tr w:rsidR="00A846A0" w14:paraId="709DF778" w14:textId="77777777" w:rsidTr="00E83508">
        <w:tc>
          <w:tcPr>
            <w:tcW w:w="1747" w:type="dxa"/>
          </w:tcPr>
          <w:p w14:paraId="050D6AAA" w14:textId="77777777" w:rsidR="00A846A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8AEF" w14:textId="77777777" w:rsidR="00A846A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92321B2" w14:textId="6EC1BCDE" w:rsidR="00A846A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C2F75F7" w14:textId="77777777" w:rsidR="00A846A0" w:rsidRDefault="00A846A0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093FD" w14:textId="53CD7439" w:rsidR="00A846A0" w:rsidRDefault="00A846A0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2164" w:type="dxa"/>
          </w:tcPr>
          <w:p w14:paraId="12650223" w14:textId="77777777" w:rsidR="00A846A0" w:rsidRPr="000114D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BBC7" w14:textId="681DC474" w:rsidR="00A846A0" w:rsidRPr="000114D0" w:rsidRDefault="0095355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50">
              <w:rPr>
                <w:rFonts w:ascii="Times New Roman" w:hAnsi="Times New Roman" w:cs="Times New Roman"/>
                <w:sz w:val="24"/>
                <w:szCs w:val="24"/>
              </w:rPr>
              <w:t>149.130</w:t>
            </w:r>
            <w:r w:rsidR="00EA57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03CA212A" w14:textId="77777777" w:rsidR="00A846A0" w:rsidRDefault="00A846A0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F3CB63A" w14:textId="74D97AE7" w:rsidR="00A846A0" w:rsidRPr="000114D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6E9F9" w14:textId="77777777" w:rsidR="00A846A0" w:rsidRDefault="00A846A0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4F19D59" w14:textId="77777777" w:rsidR="00A846A0" w:rsidRDefault="00A846A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EB9F" w14:textId="3726C2CE" w:rsidR="00A846A0" w:rsidRDefault="00953550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50">
              <w:rPr>
                <w:rFonts w:ascii="Times New Roman" w:hAnsi="Times New Roman" w:cs="Times New Roman"/>
                <w:sz w:val="24"/>
                <w:szCs w:val="24"/>
              </w:rPr>
              <w:t>109.894</w:t>
            </w:r>
            <w:r w:rsidR="00EA5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1369" w14:paraId="47F7C7AC" w14:textId="77777777" w:rsidTr="00E83508">
        <w:tc>
          <w:tcPr>
            <w:tcW w:w="1747" w:type="dxa"/>
          </w:tcPr>
          <w:p w14:paraId="17009205" w14:textId="77777777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32C6" w14:textId="59B8862F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772BA616" w14:textId="5B37AF62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08F7E9F" w14:textId="23C8D5AD" w:rsidR="00651369" w:rsidRDefault="00651369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2164" w:type="dxa"/>
          </w:tcPr>
          <w:p w14:paraId="587A2A35" w14:textId="77777777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97180" w14:textId="14648914" w:rsidR="00651369" w:rsidRDefault="00953550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50">
              <w:rPr>
                <w:rFonts w:ascii="Times New Roman" w:hAnsi="Times New Roman" w:cs="Times New Roman"/>
                <w:sz w:val="24"/>
                <w:szCs w:val="24"/>
              </w:rPr>
              <w:t>4.694.988</w:t>
            </w:r>
          </w:p>
        </w:tc>
        <w:tc>
          <w:tcPr>
            <w:tcW w:w="1694" w:type="dxa"/>
          </w:tcPr>
          <w:p w14:paraId="2B84303D" w14:textId="1FBD0F21" w:rsidR="00651369" w:rsidRDefault="00651369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5F757BE9" w14:textId="77777777" w:rsidR="00651369" w:rsidRDefault="00651369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6E01" w14:textId="73F472DF" w:rsidR="00651369" w:rsidRDefault="00EA5766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3550" w:rsidRPr="00953550">
              <w:rPr>
                <w:rFonts w:ascii="Times New Roman" w:hAnsi="Times New Roman" w:cs="Times New Roman"/>
                <w:sz w:val="24"/>
                <w:szCs w:val="24"/>
              </w:rPr>
              <w:t>3.889.155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E1BB9" w14:paraId="72C23367" w14:textId="77777777" w:rsidTr="00E83508">
        <w:tc>
          <w:tcPr>
            <w:tcW w:w="1747" w:type="dxa"/>
          </w:tcPr>
          <w:p w14:paraId="05FB4420" w14:textId="77777777" w:rsidR="003E1BB9" w:rsidRDefault="003E1BB9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18C1" w14:textId="77777777" w:rsidR="003E1BB9" w:rsidRDefault="003E1BB9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07B3EAE1" w14:textId="137123AB" w:rsidR="003E1BB9" w:rsidRDefault="003E1BB9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DAB534C" w14:textId="77777777" w:rsidR="003E1BB9" w:rsidRDefault="003E1BB9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619A" w14:textId="60A76FE9" w:rsidR="003E1BB9" w:rsidRDefault="003E1BB9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Ostal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pomoći</w:t>
            </w:r>
          </w:p>
        </w:tc>
        <w:tc>
          <w:tcPr>
            <w:tcW w:w="2164" w:type="dxa"/>
          </w:tcPr>
          <w:p w14:paraId="5DD2A17B" w14:textId="77777777" w:rsidR="003E1BB9" w:rsidRDefault="003E1BB9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1CB2" w14:textId="400C92DA" w:rsidR="003E1BB9" w:rsidRDefault="00953550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50">
              <w:rPr>
                <w:rFonts w:ascii="Times New Roman" w:hAnsi="Times New Roman" w:cs="Times New Roman"/>
                <w:sz w:val="24"/>
                <w:szCs w:val="24"/>
              </w:rPr>
              <w:t>253.722</w:t>
            </w:r>
            <w:r w:rsidR="00EA576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94" w:type="dxa"/>
          </w:tcPr>
          <w:p w14:paraId="5228CB01" w14:textId="15B34729" w:rsidR="003E1BB9" w:rsidRDefault="003E1BB9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A2FC65B" w14:textId="77777777" w:rsidR="003E1BB9" w:rsidRDefault="003E1BB9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0C640" w14:textId="33F930E2" w:rsidR="003E1BB9" w:rsidRDefault="003E1BB9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76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550" w:rsidRPr="00953550">
              <w:rPr>
                <w:rFonts w:ascii="Times New Roman" w:hAnsi="Times New Roman" w:cs="Times New Roman"/>
                <w:sz w:val="24"/>
                <w:szCs w:val="24"/>
              </w:rPr>
              <w:t>320.340</w:t>
            </w:r>
          </w:p>
        </w:tc>
      </w:tr>
      <w:tr w:rsidR="006734F4" w14:paraId="2FA4ADBA" w14:textId="77777777" w:rsidTr="00E83508">
        <w:tc>
          <w:tcPr>
            <w:tcW w:w="1747" w:type="dxa"/>
          </w:tcPr>
          <w:p w14:paraId="7263C54D" w14:textId="77777777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DC1E7" w14:textId="6812CF36" w:rsidR="006734F4" w:rsidRDefault="006734F4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35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F3AF26E" w14:textId="325B991D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276767D" w14:textId="77777777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21AE" w14:textId="4B83CA89" w:rsidR="006734F4" w:rsidRDefault="00953550" w:rsidP="0095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550">
              <w:rPr>
                <w:rFonts w:ascii="Times New Roman" w:hAnsi="Times New Roman" w:cs="Times New Roman"/>
                <w:sz w:val="24"/>
                <w:szCs w:val="24"/>
              </w:rPr>
              <w:t>Instrumenti EU nove generacije</w:t>
            </w:r>
          </w:p>
        </w:tc>
        <w:tc>
          <w:tcPr>
            <w:tcW w:w="2164" w:type="dxa"/>
          </w:tcPr>
          <w:p w14:paraId="78A1A0F7" w14:textId="77777777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FE122" w14:textId="24B7272D" w:rsidR="006734F4" w:rsidRDefault="00D419CA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</w:t>
            </w:r>
          </w:p>
        </w:tc>
        <w:tc>
          <w:tcPr>
            <w:tcW w:w="1694" w:type="dxa"/>
          </w:tcPr>
          <w:p w14:paraId="41CCB5C9" w14:textId="030D61A5" w:rsidR="006734F4" w:rsidRDefault="006734F4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3FEBEC0" w14:textId="77777777" w:rsidR="006734F4" w:rsidRDefault="006734F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6B117" w14:textId="0C0F060B" w:rsidR="006734F4" w:rsidRDefault="00D419CA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CA">
              <w:rPr>
                <w:rFonts w:ascii="Times New Roman" w:hAnsi="Times New Roman" w:cs="Times New Roman"/>
                <w:sz w:val="24"/>
                <w:szCs w:val="24"/>
              </w:rPr>
              <w:t>173.29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03A" w14:paraId="28452BC8" w14:textId="77777777" w:rsidTr="00E83508">
        <w:tc>
          <w:tcPr>
            <w:tcW w:w="1747" w:type="dxa"/>
          </w:tcPr>
          <w:p w14:paraId="7FCE2F89" w14:textId="77777777" w:rsidR="0041703A" w:rsidRDefault="0041703A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D1E1" w14:textId="77777777" w:rsidR="0041703A" w:rsidRDefault="0041703A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3C8F4638" w14:textId="24029C53" w:rsidR="0041703A" w:rsidRDefault="0041703A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ECF3160" w14:textId="77777777" w:rsidR="0041703A" w:rsidRDefault="0041703A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AFC7" w14:textId="0DA5EA19" w:rsidR="0041703A" w:rsidRDefault="0041703A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2164" w:type="dxa"/>
          </w:tcPr>
          <w:p w14:paraId="242BD802" w14:textId="77777777" w:rsidR="0041703A" w:rsidRDefault="0041703A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528A" w14:textId="27E7486E" w:rsidR="0041703A" w:rsidRDefault="00642E56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694" w:type="dxa"/>
          </w:tcPr>
          <w:p w14:paraId="152C4B88" w14:textId="3894A8B5" w:rsidR="0041703A" w:rsidRDefault="0041703A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1025F01" w14:textId="77777777" w:rsidR="0041703A" w:rsidRDefault="0041703A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A5A40" w14:textId="38FCEEE4" w:rsidR="0041703A" w:rsidRDefault="0041703A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42E56" w:rsidRPr="00642E56">
              <w:rPr>
                <w:rFonts w:ascii="Times New Roman" w:hAnsi="Times New Roman" w:cs="Times New Roman"/>
                <w:sz w:val="24"/>
                <w:szCs w:val="24"/>
              </w:rPr>
              <w:t>2.89</w:t>
            </w:r>
            <w:r w:rsidR="00642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2E0738C" w14:textId="77777777" w:rsidR="009E6F55" w:rsidRPr="003E7C96" w:rsidRDefault="009E6F55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8F1F5" w14:textId="5F46BD15" w:rsidR="009E6F55" w:rsidRDefault="008D2836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11 ostvaren je veći rashod od planiranog</w:t>
      </w:r>
      <w:r w:rsidR="00AB40A5">
        <w:rPr>
          <w:rFonts w:ascii="Times New Roman" w:hAnsi="Times New Roman" w:cs="Times New Roman"/>
          <w:sz w:val="24"/>
          <w:szCs w:val="24"/>
        </w:rPr>
        <w:t xml:space="preserve"> i to na plaće zaposlenika radi povećanja koeficijenata, ali i novih zapošljavanja</w:t>
      </w:r>
      <w:r w:rsidR="003D24BC">
        <w:rPr>
          <w:rFonts w:ascii="Times New Roman" w:hAnsi="Times New Roman" w:cs="Times New Roman"/>
          <w:sz w:val="24"/>
          <w:szCs w:val="24"/>
        </w:rPr>
        <w:t xml:space="preserve"> što je rezultat</w:t>
      </w:r>
      <w:r w:rsidR="003D24BC" w:rsidRPr="003D24BC">
        <w:t xml:space="preserve"> </w:t>
      </w:r>
      <w:r w:rsidR="003D24BC" w:rsidRPr="003D24BC">
        <w:rPr>
          <w:rFonts w:ascii="Times New Roman" w:hAnsi="Times New Roman" w:cs="Times New Roman"/>
          <w:sz w:val="24"/>
          <w:szCs w:val="24"/>
        </w:rPr>
        <w:t>primjene Uredbe o koeficijentima složenosti poslova u javnim službama (NN 22/2024), kojom su redefinirani koeficijenti za različita radna mjesta</w:t>
      </w:r>
      <w:r w:rsidR="00AB6772">
        <w:rPr>
          <w:rFonts w:ascii="Times New Roman" w:hAnsi="Times New Roman" w:cs="Times New Roman"/>
          <w:sz w:val="24"/>
          <w:szCs w:val="24"/>
        </w:rPr>
        <w:t xml:space="preserve"> i realizacije zapošljavanja sukladno Programskom ugovoru s MZOM.</w:t>
      </w:r>
    </w:p>
    <w:p w14:paraId="36DBBC9C" w14:textId="3186E267" w:rsidR="00BB67A8" w:rsidRDefault="00BB67A8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31</w:t>
      </w:r>
      <w:r w:rsidRPr="00BB67A8">
        <w:t xml:space="preserve"> </w:t>
      </w:r>
      <w:r w:rsidRPr="00BB67A8">
        <w:rPr>
          <w:rFonts w:ascii="Times New Roman" w:hAnsi="Times New Roman" w:cs="Times New Roman"/>
          <w:sz w:val="24"/>
          <w:szCs w:val="24"/>
        </w:rPr>
        <w:t>ostvaren je veći rashod od planiranog</w:t>
      </w:r>
      <w:r>
        <w:rPr>
          <w:rFonts w:ascii="Times New Roman" w:hAnsi="Times New Roman" w:cs="Times New Roman"/>
          <w:sz w:val="24"/>
          <w:szCs w:val="24"/>
        </w:rPr>
        <w:t xml:space="preserve"> jer je ostvaren i veći prihod od planiranog, a sredstva su utrošena na troškove organizacije studentskih natjecanja.</w:t>
      </w:r>
    </w:p>
    <w:p w14:paraId="59DE05D1" w14:textId="08D9E500" w:rsidR="004B78B8" w:rsidRDefault="0083117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43 ostvaren je </w:t>
      </w:r>
      <w:r w:rsidR="00AB6772">
        <w:rPr>
          <w:rFonts w:ascii="Times New Roman" w:hAnsi="Times New Roman" w:cs="Times New Roman"/>
          <w:sz w:val="24"/>
          <w:szCs w:val="24"/>
        </w:rPr>
        <w:t>manji</w:t>
      </w:r>
      <w:r>
        <w:rPr>
          <w:rFonts w:ascii="Times New Roman" w:hAnsi="Times New Roman" w:cs="Times New Roman"/>
          <w:sz w:val="24"/>
          <w:szCs w:val="24"/>
        </w:rPr>
        <w:t xml:space="preserve"> rashod od planiranog</w:t>
      </w:r>
      <w:r w:rsidR="00AB6772">
        <w:rPr>
          <w:rFonts w:ascii="Times New Roman" w:hAnsi="Times New Roman" w:cs="Times New Roman"/>
          <w:sz w:val="24"/>
          <w:szCs w:val="24"/>
        </w:rPr>
        <w:t xml:space="preserve"> jer u toku 2024. godine nisu pristigli svi računi vezano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772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ulaganj</w:t>
      </w:r>
      <w:r w:rsidR="00AB67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83117A">
        <w:t xml:space="preserve"> </w:t>
      </w:r>
      <w:r w:rsidRPr="0083117A">
        <w:rPr>
          <w:rFonts w:ascii="Times New Roman" w:hAnsi="Times New Roman" w:cs="Times New Roman"/>
          <w:sz w:val="24"/>
          <w:szCs w:val="24"/>
        </w:rPr>
        <w:t xml:space="preserve">rekonstrukciju nastavnog centra u Znanstveno-učilišnom </w:t>
      </w:r>
      <w:proofErr w:type="spellStart"/>
      <w:r w:rsidRPr="0083117A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Pr="0083117A">
        <w:rPr>
          <w:rFonts w:ascii="Times New Roman" w:hAnsi="Times New Roman" w:cs="Times New Roman"/>
          <w:sz w:val="24"/>
          <w:szCs w:val="24"/>
        </w:rPr>
        <w:t xml:space="preserve"> Borongaj</w:t>
      </w:r>
      <w:r w:rsidR="00AB6772">
        <w:rPr>
          <w:rFonts w:ascii="Times New Roman" w:hAnsi="Times New Roman" w:cs="Times New Roman"/>
          <w:sz w:val="24"/>
          <w:szCs w:val="24"/>
        </w:rPr>
        <w:t xml:space="preserve">, a troškove smo planirali. </w:t>
      </w:r>
    </w:p>
    <w:p w14:paraId="5445E69F" w14:textId="77777777" w:rsidR="007E32C7" w:rsidRDefault="004B78B8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52 ostvaren je veći rashod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programe mobilnosti studenata i zaposlenika.</w:t>
      </w:r>
    </w:p>
    <w:p w14:paraId="173298EA" w14:textId="58DFB722" w:rsidR="00782EF4" w:rsidRPr="001956FE" w:rsidRDefault="001956FE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1956FE">
        <w:rPr>
          <w:rFonts w:ascii="Times New Roman" w:hAnsi="Times New Roman" w:cs="Times New Roman"/>
          <w:sz w:val="24"/>
          <w:szCs w:val="24"/>
        </w:rPr>
        <w:t xml:space="preserve">Na izvoru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1956FE">
        <w:rPr>
          <w:rFonts w:ascii="Times New Roman" w:hAnsi="Times New Roman" w:cs="Times New Roman"/>
          <w:sz w:val="24"/>
          <w:szCs w:val="24"/>
        </w:rPr>
        <w:t xml:space="preserve"> ostvaren je manji </w:t>
      </w:r>
      <w:r>
        <w:rPr>
          <w:rFonts w:ascii="Times New Roman" w:hAnsi="Times New Roman" w:cs="Times New Roman"/>
          <w:sz w:val="24"/>
          <w:szCs w:val="24"/>
        </w:rPr>
        <w:t>rashod zbog otežane mogućnosti nabavke potrebne opreme. Postupci javne nabave su predugo trajali, zbog neadekvatnih ponuda i ponavljanja postupaka što je rezultiralo s nepravovremenim nabavkama potrebne istraživačke opreme.</w:t>
      </w:r>
    </w:p>
    <w:p w14:paraId="05A4769F" w14:textId="77777777" w:rsidR="001956FE" w:rsidRDefault="001956FE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F3623" w14:textId="01C2548F" w:rsidR="0044760C" w:rsidRPr="007E32C7" w:rsidRDefault="007F776F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  <w:r w:rsidR="009B4FB4" w:rsidRPr="0035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36FB9" w14:textId="5ECAD507" w:rsidR="002E0770" w:rsidRPr="003E7C96" w:rsidRDefault="003500D0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F776F" w:rsidRPr="003E7C9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F776F" w:rsidRPr="003E7C96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7F776F" w:rsidRPr="003E7C96">
        <w:rPr>
          <w:rFonts w:ascii="Times New Roman" w:hAnsi="Times New Roman" w:cs="Times New Roman"/>
          <w:sz w:val="24"/>
          <w:szCs w:val="24"/>
        </w:rPr>
        <w:t xml:space="preserve"> planiran je donos sredstava iz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F776F" w:rsidRPr="003E7C96">
        <w:rPr>
          <w:rFonts w:ascii="Times New Roman" w:hAnsi="Times New Roman" w:cs="Times New Roman"/>
          <w:sz w:val="24"/>
          <w:szCs w:val="24"/>
        </w:rPr>
        <w:t>. godine i to sa izvora 52</w:t>
      </w:r>
      <w:r w:rsidR="002E0770" w:rsidRPr="003E7C96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7F776F" w:rsidRPr="003E7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63.305,00</w:t>
      </w:r>
      <w:r w:rsidR="002E0770" w:rsidRPr="003E7C96">
        <w:rPr>
          <w:rFonts w:ascii="Times New Roman" w:hAnsi="Times New Roman" w:cs="Times New Roman"/>
          <w:sz w:val="24"/>
          <w:szCs w:val="24"/>
        </w:rPr>
        <w:t xml:space="preserve"> eura koji u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E0770" w:rsidRPr="003E7C96">
        <w:rPr>
          <w:rFonts w:ascii="Times New Roman" w:hAnsi="Times New Roman" w:cs="Times New Roman"/>
          <w:sz w:val="24"/>
          <w:szCs w:val="24"/>
        </w:rPr>
        <w:t xml:space="preserve">. nije utrošen u sklopu </w:t>
      </w:r>
      <w:proofErr w:type="spellStart"/>
      <w:r w:rsidR="00011A85" w:rsidRPr="003E7C96">
        <w:rPr>
          <w:rFonts w:ascii="Times New Roman" w:hAnsi="Times New Roman" w:cs="Times New Roman"/>
          <w:sz w:val="24"/>
          <w:szCs w:val="24"/>
        </w:rPr>
        <w:t>Era</w:t>
      </w:r>
      <w:r w:rsidR="000F2853" w:rsidRPr="003E7C96">
        <w:rPr>
          <w:rFonts w:ascii="Times New Roman" w:hAnsi="Times New Roman" w:cs="Times New Roman"/>
          <w:sz w:val="24"/>
          <w:szCs w:val="24"/>
        </w:rPr>
        <w:t>s</w:t>
      </w:r>
      <w:r w:rsidR="00011A85" w:rsidRPr="003E7C96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011A85" w:rsidRPr="003E7C96">
        <w:rPr>
          <w:rFonts w:ascii="Times New Roman" w:hAnsi="Times New Roman" w:cs="Times New Roman"/>
          <w:sz w:val="24"/>
          <w:szCs w:val="24"/>
        </w:rPr>
        <w:t xml:space="preserve"> programa mobilnosti studenata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i osoblja</w:t>
      </w:r>
      <w:r w:rsidR="00011A85" w:rsidRPr="003E7C96">
        <w:rPr>
          <w:rFonts w:ascii="Times New Roman" w:hAnsi="Times New Roman" w:cs="Times New Roman"/>
          <w:sz w:val="24"/>
          <w:szCs w:val="24"/>
        </w:rPr>
        <w:t xml:space="preserve"> Tehničkog veleučilišta u </w:t>
      </w:r>
      <w:r w:rsidR="000F2853" w:rsidRPr="003E7C96">
        <w:rPr>
          <w:rFonts w:ascii="Times New Roman" w:hAnsi="Times New Roman" w:cs="Times New Roman"/>
          <w:sz w:val="24"/>
          <w:szCs w:val="24"/>
        </w:rPr>
        <w:t>Z</w:t>
      </w:r>
      <w:r w:rsidR="00011A85" w:rsidRPr="003E7C96">
        <w:rPr>
          <w:rFonts w:ascii="Times New Roman" w:hAnsi="Times New Roman" w:cs="Times New Roman"/>
          <w:sz w:val="24"/>
          <w:szCs w:val="24"/>
        </w:rPr>
        <w:t>agrebu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te se u tu svrhu planira</w:t>
      </w:r>
      <w:r>
        <w:rPr>
          <w:rFonts w:ascii="Times New Roman" w:hAnsi="Times New Roman" w:cs="Times New Roman"/>
          <w:sz w:val="24"/>
          <w:szCs w:val="24"/>
        </w:rPr>
        <w:t>o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F2853" w:rsidRPr="003E7C96">
        <w:rPr>
          <w:rFonts w:ascii="Times New Roman" w:hAnsi="Times New Roman" w:cs="Times New Roman"/>
          <w:sz w:val="24"/>
          <w:szCs w:val="24"/>
        </w:rPr>
        <w:t>trošiti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. godini. Također je planiran donos sredstava  sa izvora 43 i to u iznosu od </w:t>
      </w:r>
      <w:r>
        <w:rPr>
          <w:rFonts w:ascii="Times New Roman" w:hAnsi="Times New Roman" w:cs="Times New Roman"/>
          <w:sz w:val="24"/>
          <w:szCs w:val="24"/>
        </w:rPr>
        <w:t xml:space="preserve">783.000,00 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eura koji se </w:t>
      </w:r>
      <w:r w:rsidR="000F2853" w:rsidRPr="003E7C96">
        <w:rPr>
          <w:rFonts w:ascii="Times New Roman" w:hAnsi="Times New Roman" w:cs="Times New Roman"/>
          <w:sz w:val="24"/>
          <w:szCs w:val="24"/>
        </w:rPr>
        <w:lastRenderedPageBreak/>
        <w:t>planira</w:t>
      </w:r>
      <w:r>
        <w:rPr>
          <w:rFonts w:ascii="Times New Roman" w:hAnsi="Times New Roman" w:cs="Times New Roman"/>
          <w:sz w:val="24"/>
          <w:szCs w:val="24"/>
        </w:rPr>
        <w:t>o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utrošiti na uređenje zgrade  u Znanstveno-učilišnom </w:t>
      </w:r>
      <w:proofErr w:type="spellStart"/>
      <w:r w:rsidR="000F2853" w:rsidRPr="003E7C96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="000F2853" w:rsidRPr="003E7C96">
        <w:rPr>
          <w:rFonts w:ascii="Times New Roman" w:hAnsi="Times New Roman" w:cs="Times New Roman"/>
          <w:sz w:val="24"/>
          <w:szCs w:val="24"/>
        </w:rPr>
        <w:t xml:space="preserve"> Borongaj</w:t>
      </w:r>
      <w:r w:rsidR="003F756F">
        <w:rPr>
          <w:rFonts w:ascii="Times New Roman" w:hAnsi="Times New Roman" w:cs="Times New Roman"/>
          <w:sz w:val="24"/>
          <w:szCs w:val="24"/>
        </w:rPr>
        <w:t>, te donos sa izvora 61 u iznosu 40.000,00 eura koji se planirao utrošiti na EU projektne aktivnosti.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3978261"/>
      <w:r w:rsidR="00D93D96">
        <w:rPr>
          <w:rFonts w:ascii="Times New Roman" w:hAnsi="Times New Roman" w:cs="Times New Roman"/>
          <w:sz w:val="24"/>
          <w:szCs w:val="24"/>
        </w:rPr>
        <w:t xml:space="preserve">Donos je ostvaren </w:t>
      </w:r>
      <w:r w:rsidR="007E32C7">
        <w:rPr>
          <w:rFonts w:ascii="Times New Roman" w:hAnsi="Times New Roman" w:cs="Times New Roman"/>
          <w:sz w:val="24"/>
          <w:szCs w:val="24"/>
        </w:rPr>
        <w:t>u većem iznosu od planiranog</w:t>
      </w:r>
      <w:r w:rsidR="00D93D96">
        <w:rPr>
          <w:rFonts w:ascii="Times New Roman" w:hAnsi="Times New Roman" w:cs="Times New Roman"/>
          <w:sz w:val="24"/>
          <w:szCs w:val="24"/>
        </w:rPr>
        <w:t xml:space="preserve"> </w:t>
      </w:r>
      <w:r w:rsidR="005E1AA1">
        <w:rPr>
          <w:rFonts w:ascii="Times New Roman" w:hAnsi="Times New Roman" w:cs="Times New Roman"/>
          <w:sz w:val="24"/>
          <w:szCs w:val="24"/>
        </w:rPr>
        <w:t xml:space="preserve">zbog odgođenih </w:t>
      </w:r>
      <w:r w:rsidR="0066206C">
        <w:rPr>
          <w:rFonts w:ascii="Times New Roman" w:hAnsi="Times New Roman" w:cs="Times New Roman"/>
          <w:sz w:val="24"/>
          <w:szCs w:val="24"/>
        </w:rPr>
        <w:t>radova</w:t>
      </w:r>
      <w:r w:rsidR="005E1AA1">
        <w:rPr>
          <w:rFonts w:ascii="Times New Roman" w:hAnsi="Times New Roman" w:cs="Times New Roman"/>
          <w:sz w:val="24"/>
          <w:szCs w:val="24"/>
        </w:rPr>
        <w:t xml:space="preserve"> na uređenju zgrade</w:t>
      </w:r>
      <w:r w:rsidR="0066206C" w:rsidRPr="0066206C">
        <w:t xml:space="preserve"> </w:t>
      </w:r>
      <w:r w:rsidR="0066206C" w:rsidRPr="0066206C">
        <w:rPr>
          <w:rFonts w:ascii="Times New Roman" w:hAnsi="Times New Roman" w:cs="Times New Roman"/>
          <w:sz w:val="24"/>
          <w:szCs w:val="24"/>
        </w:rPr>
        <w:t xml:space="preserve">u Znanstveno-učilišnom </w:t>
      </w:r>
      <w:proofErr w:type="spellStart"/>
      <w:r w:rsidR="0066206C" w:rsidRPr="0066206C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="0066206C" w:rsidRPr="0066206C">
        <w:rPr>
          <w:rFonts w:ascii="Times New Roman" w:hAnsi="Times New Roman" w:cs="Times New Roman"/>
          <w:sz w:val="24"/>
          <w:szCs w:val="24"/>
        </w:rPr>
        <w:t xml:space="preserve"> Borongaj</w:t>
      </w:r>
      <w:r w:rsidR="00C27CB3">
        <w:rPr>
          <w:rFonts w:ascii="Times New Roman" w:hAnsi="Times New Roman" w:cs="Times New Roman"/>
          <w:sz w:val="24"/>
          <w:szCs w:val="24"/>
        </w:rPr>
        <w:t>, a samim time</w:t>
      </w:r>
      <w:r w:rsidR="005E1AA1">
        <w:rPr>
          <w:rFonts w:ascii="Times New Roman" w:hAnsi="Times New Roman" w:cs="Times New Roman"/>
          <w:sz w:val="24"/>
          <w:szCs w:val="24"/>
        </w:rPr>
        <w:t xml:space="preserve"> i manjih rashoda u 202</w:t>
      </w:r>
      <w:r w:rsidR="003F756F">
        <w:rPr>
          <w:rFonts w:ascii="Times New Roman" w:hAnsi="Times New Roman" w:cs="Times New Roman"/>
          <w:sz w:val="24"/>
          <w:szCs w:val="24"/>
        </w:rPr>
        <w:t>3</w:t>
      </w:r>
      <w:r w:rsidR="005E1AA1">
        <w:rPr>
          <w:rFonts w:ascii="Times New Roman" w:hAnsi="Times New Roman" w:cs="Times New Roman"/>
          <w:sz w:val="24"/>
          <w:szCs w:val="24"/>
        </w:rPr>
        <w:t>. godini što je rezultiralo većim iznosom za prijenos u 202</w:t>
      </w:r>
      <w:r w:rsidR="003F756F">
        <w:rPr>
          <w:rFonts w:ascii="Times New Roman" w:hAnsi="Times New Roman" w:cs="Times New Roman"/>
          <w:sz w:val="24"/>
          <w:szCs w:val="24"/>
        </w:rPr>
        <w:t>4</w:t>
      </w:r>
      <w:r w:rsidR="005E1AA1">
        <w:rPr>
          <w:rFonts w:ascii="Times New Roman" w:hAnsi="Times New Roman" w:cs="Times New Roman"/>
          <w:sz w:val="24"/>
          <w:szCs w:val="24"/>
        </w:rPr>
        <w:t xml:space="preserve">. godinu. </w:t>
      </w:r>
    </w:p>
    <w:bookmarkEnd w:id="1"/>
    <w:p w14:paraId="7FF99157" w14:textId="38C148C4" w:rsidR="00BB7504" w:rsidRDefault="00BB7504" w:rsidP="00A9098B">
      <w:pPr>
        <w:jc w:val="both"/>
      </w:pPr>
    </w:p>
    <w:p w14:paraId="6A115F77" w14:textId="00DDA746" w:rsidR="005E1AA1" w:rsidRDefault="005E1AA1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A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TANJE NOVČANIH SREDSTAVA NA RAČUNU</w:t>
      </w:r>
    </w:p>
    <w:p w14:paraId="1CE0EF90" w14:textId="367F06DC" w:rsidR="005E1AA1" w:rsidRDefault="00903DD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7D24" w:rsidRPr="00903D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F7D24" w:rsidRPr="00903DDA">
        <w:rPr>
          <w:rFonts w:ascii="Times New Roman" w:hAnsi="Times New Roman" w:cs="Times New Roman"/>
          <w:sz w:val="24"/>
          <w:szCs w:val="24"/>
        </w:rPr>
        <w:t>1.202</w:t>
      </w:r>
      <w:r w:rsidR="00420DE7">
        <w:rPr>
          <w:rFonts w:ascii="Times New Roman" w:hAnsi="Times New Roman" w:cs="Times New Roman"/>
          <w:sz w:val="24"/>
          <w:szCs w:val="24"/>
        </w:rPr>
        <w:t>4</w:t>
      </w:r>
      <w:r w:rsidR="003F7D24" w:rsidRPr="00903DDA">
        <w:rPr>
          <w:rFonts w:ascii="Times New Roman" w:hAnsi="Times New Roman" w:cs="Times New Roman"/>
          <w:sz w:val="24"/>
          <w:szCs w:val="24"/>
        </w:rPr>
        <w:t xml:space="preserve">. </w:t>
      </w:r>
      <w:r w:rsidRPr="00903DDA">
        <w:rPr>
          <w:rFonts w:ascii="Times New Roman" w:hAnsi="Times New Roman" w:cs="Times New Roman"/>
          <w:sz w:val="24"/>
          <w:szCs w:val="24"/>
        </w:rPr>
        <w:t xml:space="preserve">– </w:t>
      </w:r>
      <w:r w:rsidR="00420DE7">
        <w:rPr>
          <w:rFonts w:ascii="Times New Roman" w:hAnsi="Times New Roman" w:cs="Times New Roman"/>
          <w:sz w:val="24"/>
          <w:szCs w:val="24"/>
        </w:rPr>
        <w:t>1.960.666,42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1D5EF3DF" w14:textId="552E81D3" w:rsidR="00903DDA" w:rsidRDefault="00903DD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31.12.202</w:t>
      </w:r>
      <w:r w:rsidR="00420D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="00420DE7">
        <w:rPr>
          <w:rFonts w:ascii="Times New Roman" w:hAnsi="Times New Roman" w:cs="Times New Roman"/>
          <w:sz w:val="24"/>
          <w:szCs w:val="24"/>
        </w:rPr>
        <w:t>2.188.053,02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64103BAD" w14:textId="77777777" w:rsidR="00903DDA" w:rsidRPr="00903DDA" w:rsidRDefault="00903DD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903DDA" w:rsidRPr="0090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5"/>
    <w:rsid w:val="000114D0"/>
    <w:rsid w:val="00011A85"/>
    <w:rsid w:val="00060C9C"/>
    <w:rsid w:val="0007784B"/>
    <w:rsid w:val="00080B30"/>
    <w:rsid w:val="0008591C"/>
    <w:rsid w:val="000B6D79"/>
    <w:rsid w:val="000D3F91"/>
    <w:rsid w:val="000F2853"/>
    <w:rsid w:val="001009FA"/>
    <w:rsid w:val="00101592"/>
    <w:rsid w:val="00105DCB"/>
    <w:rsid w:val="001956FE"/>
    <w:rsid w:val="001F2B75"/>
    <w:rsid w:val="001F5DA4"/>
    <w:rsid w:val="00204532"/>
    <w:rsid w:val="00223CD3"/>
    <w:rsid w:val="00237E5A"/>
    <w:rsid w:val="002420DA"/>
    <w:rsid w:val="00282180"/>
    <w:rsid w:val="002A6E84"/>
    <w:rsid w:val="002C2B49"/>
    <w:rsid w:val="002D3371"/>
    <w:rsid w:val="002D5187"/>
    <w:rsid w:val="002E0770"/>
    <w:rsid w:val="003500D0"/>
    <w:rsid w:val="0035746A"/>
    <w:rsid w:val="00374A06"/>
    <w:rsid w:val="003C592C"/>
    <w:rsid w:val="003C6ADB"/>
    <w:rsid w:val="003D24BC"/>
    <w:rsid w:val="003E1BB9"/>
    <w:rsid w:val="003E7C96"/>
    <w:rsid w:val="003F756F"/>
    <w:rsid w:val="003F7D24"/>
    <w:rsid w:val="00405F89"/>
    <w:rsid w:val="0041703A"/>
    <w:rsid w:val="00420DE7"/>
    <w:rsid w:val="0044760C"/>
    <w:rsid w:val="00487DDA"/>
    <w:rsid w:val="004A54CB"/>
    <w:rsid w:val="004B78B8"/>
    <w:rsid w:val="00502BF0"/>
    <w:rsid w:val="00517050"/>
    <w:rsid w:val="005346E5"/>
    <w:rsid w:val="005422C6"/>
    <w:rsid w:val="00551BA4"/>
    <w:rsid w:val="005661EA"/>
    <w:rsid w:val="005B410D"/>
    <w:rsid w:val="005B6BC4"/>
    <w:rsid w:val="005E1AA1"/>
    <w:rsid w:val="00605190"/>
    <w:rsid w:val="006078DE"/>
    <w:rsid w:val="006247A2"/>
    <w:rsid w:val="00642E56"/>
    <w:rsid w:val="00651369"/>
    <w:rsid w:val="0066206C"/>
    <w:rsid w:val="006734F4"/>
    <w:rsid w:val="00682810"/>
    <w:rsid w:val="006B65D4"/>
    <w:rsid w:val="006D5F0D"/>
    <w:rsid w:val="006F4A68"/>
    <w:rsid w:val="00710212"/>
    <w:rsid w:val="00725D2F"/>
    <w:rsid w:val="00734179"/>
    <w:rsid w:val="00773883"/>
    <w:rsid w:val="0078035F"/>
    <w:rsid w:val="00782EF4"/>
    <w:rsid w:val="0078325D"/>
    <w:rsid w:val="00786B2F"/>
    <w:rsid w:val="007A5A04"/>
    <w:rsid w:val="007B28C0"/>
    <w:rsid w:val="007B4519"/>
    <w:rsid w:val="007E32C7"/>
    <w:rsid w:val="007F776F"/>
    <w:rsid w:val="00803C57"/>
    <w:rsid w:val="0083117A"/>
    <w:rsid w:val="00863B05"/>
    <w:rsid w:val="00877402"/>
    <w:rsid w:val="008A2FE1"/>
    <w:rsid w:val="008A4431"/>
    <w:rsid w:val="008D2836"/>
    <w:rsid w:val="008E58B5"/>
    <w:rsid w:val="00903DDA"/>
    <w:rsid w:val="00913C19"/>
    <w:rsid w:val="00914450"/>
    <w:rsid w:val="00953550"/>
    <w:rsid w:val="00962E97"/>
    <w:rsid w:val="0099258B"/>
    <w:rsid w:val="009B4FB4"/>
    <w:rsid w:val="009E6F55"/>
    <w:rsid w:val="00A1003D"/>
    <w:rsid w:val="00A21FD0"/>
    <w:rsid w:val="00A846A0"/>
    <w:rsid w:val="00A9098B"/>
    <w:rsid w:val="00AB40A5"/>
    <w:rsid w:val="00AB6772"/>
    <w:rsid w:val="00B34CEF"/>
    <w:rsid w:val="00BB67A8"/>
    <w:rsid w:val="00BB7504"/>
    <w:rsid w:val="00C27CB3"/>
    <w:rsid w:val="00CA4D4A"/>
    <w:rsid w:val="00D11C55"/>
    <w:rsid w:val="00D419CA"/>
    <w:rsid w:val="00D47FCB"/>
    <w:rsid w:val="00D93D96"/>
    <w:rsid w:val="00DB5633"/>
    <w:rsid w:val="00E541C1"/>
    <w:rsid w:val="00E7770E"/>
    <w:rsid w:val="00E83508"/>
    <w:rsid w:val="00E84835"/>
    <w:rsid w:val="00EA5766"/>
    <w:rsid w:val="00EB2836"/>
    <w:rsid w:val="00EC1234"/>
    <w:rsid w:val="00ED2FB9"/>
    <w:rsid w:val="00F6206A"/>
    <w:rsid w:val="00F6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04BD"/>
  <w15:chartTrackingRefBased/>
  <w15:docId w15:val="{31BB30AB-7994-40F2-B9C1-66D7003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8" ma:contentTypeDescription="Create a new document." ma:contentTypeScope="" ma:versionID="71a90894ed99626ba35dc15bc043ef38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33b8ef0a2ee08c8906f93123c016fe29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6c7ee-d7ec-4711-a362-094dcce72396" xsi:nil="true"/>
  </documentManagement>
</p:properties>
</file>

<file path=customXml/itemProps1.xml><?xml version="1.0" encoding="utf-8"?>
<ds:datastoreItem xmlns:ds="http://schemas.openxmlformats.org/officeDocument/2006/customXml" ds:itemID="{D1E46956-EE10-4CDD-B58A-5FAB197E4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22A7C-55B3-4120-99F9-568303C12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A37F2-8266-4670-B7A7-A4DABCBF574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8fd97f-bbb8-4722-9328-eed22bb202c8"/>
    <ds:schemaRef ds:uri="http://purl.org/dc/dcmitype/"/>
    <ds:schemaRef ds:uri="http://schemas.microsoft.com/office/infopath/2007/PartnerControls"/>
    <ds:schemaRef ds:uri="6b36c7ee-d7ec-4711-a362-094dcce7239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Perić (kperic)</dc:creator>
  <cp:keywords/>
  <dc:description/>
  <cp:lastModifiedBy>Kristina Perić (kperic)</cp:lastModifiedBy>
  <cp:revision>23</cp:revision>
  <dcterms:created xsi:type="dcterms:W3CDTF">2025-03-27T11:44:00Z</dcterms:created>
  <dcterms:modified xsi:type="dcterms:W3CDTF">2025-03-27T13:44:00Z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